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40" w:rsidRDefault="00963940" w:rsidP="00963940">
      <w:pPr>
        <w:jc w:val="center"/>
        <w:rPr>
          <w:b/>
          <w:sz w:val="36"/>
        </w:rPr>
      </w:pPr>
      <w:r w:rsidRPr="00095F13">
        <w:rPr>
          <w:b/>
          <w:sz w:val="36"/>
        </w:rPr>
        <w:t>Пояснительная записка</w:t>
      </w:r>
    </w:p>
    <w:p w:rsidR="00963940" w:rsidRDefault="00963940" w:rsidP="00963940">
      <w:pPr>
        <w:jc w:val="center"/>
        <w:rPr>
          <w:sz w:val="28"/>
          <w:szCs w:val="28"/>
        </w:rPr>
      </w:pPr>
    </w:p>
    <w:p w:rsidR="00963940" w:rsidRDefault="00963940" w:rsidP="00963940">
      <w:pPr>
        <w:pStyle w:val="a4"/>
      </w:pPr>
      <w:r>
        <w:t xml:space="preserve">Программа курса математики в 3 классе составлена по учебному комплексу М.И. Моро, М.А. Бантовой, Г.В. </w:t>
      </w:r>
      <w:proofErr w:type="spellStart"/>
      <w:r>
        <w:t>Бельтюковой</w:t>
      </w:r>
      <w:proofErr w:type="spellEnd"/>
      <w:r>
        <w:t xml:space="preserve">, С.И Волковой, С.В. Степановой «Математика» 3 класс из расчёта </w:t>
      </w:r>
      <w:r w:rsidRPr="00BB7477">
        <w:t>4</w:t>
      </w:r>
      <w:r>
        <w:t xml:space="preserve"> часа в неделю, при 34 недельной работе. За год на изучение программного материала отводится 1</w:t>
      </w:r>
      <w:r w:rsidRPr="00BB7477">
        <w:t>36</w:t>
      </w:r>
      <w:r>
        <w:t xml:space="preserve"> часов.</w:t>
      </w:r>
    </w:p>
    <w:p w:rsidR="00963940" w:rsidRDefault="00963940" w:rsidP="00963940">
      <w:pPr>
        <w:ind w:firstLine="708"/>
        <w:jc w:val="both"/>
      </w:pPr>
      <w:r>
        <w:t>Основная цель программы – способствовать действенному пути формирования прочных знаний, умений, навыков учащихся, обеспечивая при этом необходимый уровень их общего и математического развития.</w:t>
      </w:r>
    </w:p>
    <w:p w:rsidR="00963940" w:rsidRDefault="00963940" w:rsidP="00963940">
      <w:pPr>
        <w:ind w:firstLine="708"/>
        <w:jc w:val="both"/>
      </w:pPr>
      <w: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</w:t>
      </w:r>
      <w:proofErr w:type="spellStart"/>
      <w:r>
        <w:t>общеучебные</w:t>
      </w:r>
      <w:proofErr w:type="spellEnd"/>
      <w:r>
        <w:t xml:space="preserve"> умения и навыки, развивается мышление, память, воля, формируется культура общения.</w:t>
      </w:r>
    </w:p>
    <w:p w:rsidR="00963940" w:rsidRDefault="00963940" w:rsidP="00963940">
      <w:pPr>
        <w:ind w:firstLine="567"/>
        <w:jc w:val="both"/>
      </w:pPr>
    </w:p>
    <w:p w:rsidR="00963940" w:rsidRDefault="00963940" w:rsidP="00963940">
      <w:pPr>
        <w:ind w:firstLine="567"/>
        <w:rPr>
          <w:sz w:val="28"/>
          <w:szCs w:val="28"/>
        </w:rPr>
      </w:pPr>
    </w:p>
    <w:p w:rsidR="00963940" w:rsidRDefault="00963940" w:rsidP="00963940">
      <w:pPr>
        <w:jc w:val="both"/>
      </w:pPr>
      <w:r>
        <w:t>Программные требования к ЗУН учащихся:</w:t>
      </w:r>
    </w:p>
    <w:p w:rsidR="00963940" w:rsidRDefault="00963940" w:rsidP="00963940">
      <w:pPr>
        <w:ind w:firstLine="567"/>
      </w:pPr>
      <w:r>
        <w:t>(ориентир для учителя)</w:t>
      </w:r>
    </w:p>
    <w:p w:rsidR="00963940" w:rsidRDefault="00963940" w:rsidP="00963940">
      <w:pPr>
        <w:ind w:firstLine="1134"/>
      </w:pPr>
      <w:r>
        <w:rPr>
          <w:u w:val="single"/>
        </w:rPr>
        <w:t xml:space="preserve">уметь  </w:t>
      </w:r>
      <w:r>
        <w:t>читать, записывать, сравнивать числа в пределах 1000;</w:t>
      </w:r>
    </w:p>
    <w:p w:rsidR="00963940" w:rsidRDefault="00963940" w:rsidP="00963940">
      <w:pPr>
        <w:ind w:firstLine="1134"/>
      </w:pPr>
      <w:r>
        <w:t>выполнять устно четыре арифметических действия в пределах 100;</w:t>
      </w:r>
    </w:p>
    <w:p w:rsidR="00963940" w:rsidRDefault="00963940" w:rsidP="00963940">
      <w:pPr>
        <w:ind w:firstLine="1134"/>
      </w:pPr>
      <w:r>
        <w:t>выполнять письменно сложение, вычитание двузначных и трёхзначных чисел в пределах 1000;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выполнять проверку вычислений;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вычислять значения числовых выражений, содержащих 2 – 3 действия (со скобками и без них);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решать задачи в 1 – 3 действия;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находить периметр многоугольника и в том числе прямоугольника (квадрата);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знать</w:t>
      </w:r>
      <w:r>
        <w:rPr>
          <w:sz w:val="28"/>
          <w:szCs w:val="28"/>
        </w:rPr>
        <w:t xml:space="preserve"> названия и последовательность чисел до 1000;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названия компонентов и результатов умножения и деления;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таблицу умножения однозначных чисел и соответствующие случаи деления;</w:t>
      </w:r>
    </w:p>
    <w:p w:rsidR="00963940" w:rsidRDefault="00963940" w:rsidP="0096394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правила порядка выполнения действий в выражениях в 2 – 3 действия (со скобками и без них).</w:t>
      </w:r>
    </w:p>
    <w:p w:rsidR="00963940" w:rsidRDefault="00963940" w:rsidP="00963940">
      <w:pPr>
        <w:ind w:firstLine="1134"/>
        <w:rPr>
          <w:sz w:val="28"/>
          <w:szCs w:val="28"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jc w:val="center"/>
        <w:rPr>
          <w:b/>
          <w:bCs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содержания курса.</w:t>
      </w:r>
    </w:p>
    <w:p w:rsidR="00963940" w:rsidRDefault="00963940" w:rsidP="00963940">
      <w:pPr>
        <w:ind w:firstLine="709"/>
        <w:jc w:val="center"/>
        <w:rPr>
          <w:b/>
          <w:sz w:val="28"/>
          <w:szCs w:val="28"/>
        </w:rPr>
      </w:pPr>
    </w:p>
    <w:p w:rsidR="00963940" w:rsidRDefault="00963940" w:rsidP="00963940">
      <w:pPr>
        <w:pStyle w:val="a6"/>
        <w:ind w:firstLine="709"/>
      </w:pPr>
      <w:r>
        <w:t>Основу курса составляет изучение нумерации многозначных чисел и четырёх арифметических действий с числами в пределах тысячи.</w:t>
      </w:r>
    </w:p>
    <w:p w:rsidR="00963940" w:rsidRDefault="00963940" w:rsidP="00963940">
      <w:pPr>
        <w:jc w:val="both"/>
      </w:pPr>
      <w:r>
        <w:tab/>
        <w:t xml:space="preserve">Тема «Нумерация» неразрывно связана в курсе с темой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времени: год, месяц, сутки, соотношения над ними. </w:t>
      </w:r>
    </w:p>
    <w:p w:rsidR="00963940" w:rsidRDefault="00963940" w:rsidP="00963940">
      <w:pPr>
        <w:jc w:val="both"/>
      </w:pPr>
      <w:r>
        <w:tab/>
        <w:t>В течение всего года систематически надо вести работу по формированию и отработке навыков устных и письменных вычислений. При подборе упражнений необходимо удерживать в центре внимания:</w:t>
      </w:r>
    </w:p>
    <w:p w:rsidR="00963940" w:rsidRDefault="00963940" w:rsidP="00963940">
      <w:pPr>
        <w:tabs>
          <w:tab w:val="num" w:pos="675"/>
        </w:tabs>
        <w:ind w:left="675" w:hanging="375"/>
        <w:jc w:val="both"/>
      </w:pPr>
      <w:r>
        <w:t>табличные случаи умножения и деления, за твёрдое усвоение которых всеми учащимися в полной мере несёт ответственность начальная школа;</w:t>
      </w:r>
    </w:p>
    <w:p w:rsidR="00963940" w:rsidRDefault="00963940" w:rsidP="00963940">
      <w:pPr>
        <w:tabs>
          <w:tab w:val="num" w:pos="675"/>
        </w:tabs>
        <w:ind w:left="675" w:hanging="375"/>
        <w:jc w:val="both"/>
      </w:pPr>
      <w:proofErr w:type="spellStart"/>
      <w:r>
        <w:t>внетабличные</w:t>
      </w:r>
      <w:proofErr w:type="spellEnd"/>
      <w:r>
        <w:t xml:space="preserve"> вычисления в пределах 100, лежащие в основе предусмотренных программой вычислений с большими числами;</w:t>
      </w:r>
    </w:p>
    <w:p w:rsidR="00963940" w:rsidRDefault="00963940" w:rsidP="00963940">
      <w:pPr>
        <w:tabs>
          <w:tab w:val="num" w:pos="675"/>
        </w:tabs>
        <w:ind w:left="675" w:hanging="375"/>
        <w:jc w:val="both"/>
      </w:pPr>
      <w:r>
        <w:t>разнообразные примеры на применение правил о порядке выполнения действий в выражениях со скобками и без них.</w:t>
      </w:r>
    </w:p>
    <w:p w:rsidR="00963940" w:rsidRDefault="00963940" w:rsidP="00963940">
      <w:pPr>
        <w:ind w:firstLine="709"/>
        <w:jc w:val="both"/>
      </w:pPr>
      <w:r>
        <w:t xml:space="preserve">Одна из важнейших задач – усвоение алгоритмов письменного сложения и вычитания многозначных чисел, умножение и деление многозначного числа </w:t>
      </w:r>
      <w:proofErr w:type="gramStart"/>
      <w:r>
        <w:t>на</w:t>
      </w:r>
      <w:proofErr w:type="gramEnd"/>
      <w:r>
        <w:t xml:space="preserve"> однозначное. Это весьма существенные и достаточно трудные алгоритмы письменных вычислений: это письменное сложение нескольких многозначных чисел; вычитание в случаях, когда в записи уменьшаемого содержится  нуль.</w:t>
      </w:r>
    </w:p>
    <w:p w:rsidR="00963940" w:rsidRDefault="00963940" w:rsidP="00963940">
      <w:pPr>
        <w:ind w:firstLine="709"/>
        <w:jc w:val="both"/>
      </w:pPr>
      <w:r>
        <w:t>Программа предполагает вместе с тем прочное знание изучаемых алгоритмов и отработку навыков письменных вычислений.</w:t>
      </w:r>
    </w:p>
    <w:p w:rsidR="00963940" w:rsidRDefault="00963940" w:rsidP="00963940">
      <w:pPr>
        <w:ind w:firstLine="709"/>
        <w:jc w:val="both"/>
      </w:pPr>
      <w:r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</w:t>
      </w:r>
    </w:p>
    <w:p w:rsidR="00963940" w:rsidRDefault="00963940" w:rsidP="00963940">
      <w:pPr>
        <w:ind w:firstLine="709"/>
        <w:jc w:val="both"/>
      </w:pPr>
      <w:r>
        <w:t>Умение осуществлять выбор действия при решении задач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</w:t>
      </w:r>
    </w:p>
    <w:p w:rsidR="00963940" w:rsidRDefault="00963940" w:rsidP="00963940">
      <w:pPr>
        <w:ind w:firstLine="709"/>
        <w:jc w:val="both"/>
        <w:rPr>
          <w:sz w:val="28"/>
          <w:szCs w:val="28"/>
        </w:rPr>
      </w:pPr>
    </w:p>
    <w:p w:rsidR="00963940" w:rsidRDefault="00963940" w:rsidP="00963940">
      <w:pPr>
        <w:ind w:firstLine="709"/>
        <w:jc w:val="both"/>
        <w:rPr>
          <w:sz w:val="28"/>
          <w:szCs w:val="28"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Default="00963940" w:rsidP="00963940">
      <w:pPr>
        <w:ind w:left="360"/>
        <w:jc w:val="center"/>
        <w:rPr>
          <w:b/>
        </w:rPr>
      </w:pPr>
    </w:p>
    <w:p w:rsidR="00963940" w:rsidRPr="001D644E" w:rsidRDefault="00963940" w:rsidP="00963940">
      <w:pPr>
        <w:ind w:left="360"/>
        <w:jc w:val="center"/>
        <w:rPr>
          <w:b/>
        </w:rPr>
      </w:pPr>
      <w:r>
        <w:rPr>
          <w:b/>
        </w:rPr>
        <w:lastRenderedPageBreak/>
        <w:t>3</w:t>
      </w:r>
      <w:r w:rsidRPr="001D644E">
        <w:rPr>
          <w:b/>
        </w:rPr>
        <w:t>. Перечень учебно-методического обеспечения</w:t>
      </w:r>
    </w:p>
    <w:p w:rsidR="00963940" w:rsidRDefault="00963940" w:rsidP="00963940">
      <w:pPr>
        <w:ind w:firstLine="709"/>
        <w:jc w:val="both"/>
        <w:rPr>
          <w:sz w:val="28"/>
          <w:szCs w:val="28"/>
        </w:rPr>
      </w:pPr>
    </w:p>
    <w:p w:rsidR="00963940" w:rsidRDefault="00963940" w:rsidP="0096394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983"/>
        <w:gridCol w:w="2358"/>
        <w:gridCol w:w="2178"/>
        <w:gridCol w:w="1390"/>
        <w:gridCol w:w="1269"/>
      </w:tblGrid>
      <w:tr w:rsidR="00963940" w:rsidRPr="001D644E" w:rsidTr="00DE20AB">
        <w:trPr>
          <w:trHeight w:val="1065"/>
        </w:trPr>
        <w:tc>
          <w:tcPr>
            <w:tcW w:w="205" w:type="pct"/>
            <w:vMerge w:val="restart"/>
            <w:textDirection w:val="btLr"/>
            <w:vAlign w:val="center"/>
          </w:tcPr>
          <w:p w:rsidR="00963940" w:rsidRPr="001D644E" w:rsidRDefault="00963940" w:rsidP="00DE20AB">
            <w:pPr>
              <w:ind w:left="113" w:right="113"/>
              <w:jc w:val="center"/>
            </w:pPr>
            <w:r w:rsidRPr="001D644E">
              <w:t>Класс</w:t>
            </w:r>
          </w:p>
        </w:tc>
        <w:tc>
          <w:tcPr>
            <w:tcW w:w="1036" w:type="pct"/>
            <w:vAlign w:val="center"/>
          </w:tcPr>
          <w:p w:rsidR="00963940" w:rsidRPr="001D644E" w:rsidRDefault="00963940" w:rsidP="00DE20AB">
            <w:pPr>
              <w:jc w:val="center"/>
            </w:pPr>
            <w:r w:rsidRPr="001D644E">
              <w:t>Учебники</w:t>
            </w:r>
          </w:p>
          <w:p w:rsidR="00963940" w:rsidRPr="001D644E" w:rsidRDefault="00963940" w:rsidP="00DE20AB">
            <w:pPr>
              <w:jc w:val="center"/>
            </w:pPr>
            <w:r w:rsidRPr="001D644E">
              <w:t>(автор, название, год издания, кем рекомендован или допущен, издательство)</w:t>
            </w:r>
          </w:p>
        </w:tc>
        <w:tc>
          <w:tcPr>
            <w:tcW w:w="1232" w:type="pct"/>
            <w:vAlign w:val="center"/>
          </w:tcPr>
          <w:p w:rsidR="00963940" w:rsidRPr="001D644E" w:rsidRDefault="00963940" w:rsidP="00DE20AB">
            <w:pPr>
              <w:jc w:val="center"/>
            </w:pPr>
            <w:r w:rsidRPr="001D644E">
              <w:t>Методические материалы</w:t>
            </w:r>
          </w:p>
        </w:tc>
        <w:tc>
          <w:tcPr>
            <w:tcW w:w="1138" w:type="pct"/>
            <w:vAlign w:val="center"/>
          </w:tcPr>
          <w:p w:rsidR="00963940" w:rsidRPr="001D644E" w:rsidRDefault="00963940" w:rsidP="00DE20AB">
            <w:pPr>
              <w:jc w:val="center"/>
            </w:pPr>
            <w:r w:rsidRPr="001D644E">
              <w:t>Дидактические материалы</w:t>
            </w:r>
          </w:p>
        </w:tc>
        <w:tc>
          <w:tcPr>
            <w:tcW w:w="726" w:type="pct"/>
            <w:vAlign w:val="center"/>
          </w:tcPr>
          <w:p w:rsidR="00963940" w:rsidRDefault="00963940" w:rsidP="00DE20AB">
            <w:pPr>
              <w:jc w:val="center"/>
            </w:pPr>
            <w:r w:rsidRPr="001D644E">
              <w:t xml:space="preserve">Материалы </w:t>
            </w:r>
            <w:proofErr w:type="gramStart"/>
            <w:r w:rsidRPr="001D644E">
              <w:t>для</w:t>
            </w:r>
            <w:proofErr w:type="gramEnd"/>
          </w:p>
          <w:p w:rsidR="00963940" w:rsidRPr="001D644E" w:rsidRDefault="00963940" w:rsidP="00DE20AB">
            <w:pPr>
              <w:jc w:val="center"/>
            </w:pPr>
            <w:r w:rsidRPr="001D644E">
              <w:t xml:space="preserve"> контроля</w:t>
            </w:r>
          </w:p>
        </w:tc>
        <w:tc>
          <w:tcPr>
            <w:tcW w:w="663" w:type="pct"/>
            <w:vAlign w:val="center"/>
          </w:tcPr>
          <w:p w:rsidR="00963940" w:rsidRPr="001D644E" w:rsidRDefault="00963940" w:rsidP="00DE20AB">
            <w:pPr>
              <w:jc w:val="center"/>
            </w:pPr>
            <w:r w:rsidRPr="001D644E">
              <w:t>Интернет-ресурсы</w:t>
            </w:r>
          </w:p>
        </w:tc>
      </w:tr>
      <w:tr w:rsidR="00963940" w:rsidRPr="001D644E" w:rsidTr="00DE20AB">
        <w:trPr>
          <w:trHeight w:val="315"/>
        </w:trPr>
        <w:tc>
          <w:tcPr>
            <w:tcW w:w="205" w:type="pct"/>
            <w:vMerge/>
            <w:vAlign w:val="center"/>
          </w:tcPr>
          <w:p w:rsidR="00963940" w:rsidRPr="001D644E" w:rsidRDefault="00963940" w:rsidP="00DE20AB">
            <w:pPr>
              <w:jc w:val="center"/>
            </w:pPr>
          </w:p>
        </w:tc>
        <w:tc>
          <w:tcPr>
            <w:tcW w:w="1036" w:type="pct"/>
            <w:vAlign w:val="center"/>
          </w:tcPr>
          <w:p w:rsidR="00963940" w:rsidRPr="001D644E" w:rsidRDefault="00963940" w:rsidP="00DE20AB">
            <w:pPr>
              <w:jc w:val="center"/>
            </w:pPr>
            <w:r>
              <w:t>1</w:t>
            </w:r>
          </w:p>
        </w:tc>
        <w:tc>
          <w:tcPr>
            <w:tcW w:w="1232" w:type="pct"/>
            <w:vAlign w:val="center"/>
          </w:tcPr>
          <w:p w:rsidR="00963940" w:rsidRPr="001D644E" w:rsidRDefault="00963940" w:rsidP="00DE20AB">
            <w:pPr>
              <w:jc w:val="center"/>
            </w:pPr>
            <w:r>
              <w:t>2</w:t>
            </w:r>
          </w:p>
        </w:tc>
        <w:tc>
          <w:tcPr>
            <w:tcW w:w="1138" w:type="pct"/>
            <w:vAlign w:val="center"/>
          </w:tcPr>
          <w:p w:rsidR="00963940" w:rsidRPr="001D644E" w:rsidRDefault="00963940" w:rsidP="00DE20AB">
            <w:pPr>
              <w:jc w:val="center"/>
            </w:pPr>
            <w:r>
              <w:t>3</w:t>
            </w:r>
          </w:p>
        </w:tc>
        <w:tc>
          <w:tcPr>
            <w:tcW w:w="726" w:type="pct"/>
            <w:vAlign w:val="center"/>
          </w:tcPr>
          <w:p w:rsidR="00963940" w:rsidRPr="001D644E" w:rsidRDefault="00963940" w:rsidP="00DE20AB">
            <w:pPr>
              <w:jc w:val="center"/>
            </w:pPr>
            <w:r>
              <w:t>4</w:t>
            </w:r>
          </w:p>
        </w:tc>
        <w:tc>
          <w:tcPr>
            <w:tcW w:w="663" w:type="pct"/>
            <w:vAlign w:val="center"/>
          </w:tcPr>
          <w:p w:rsidR="00963940" w:rsidRPr="001D644E" w:rsidRDefault="00963940" w:rsidP="00DE20AB">
            <w:pPr>
              <w:jc w:val="center"/>
            </w:pPr>
            <w:r>
              <w:t>5</w:t>
            </w:r>
          </w:p>
        </w:tc>
      </w:tr>
      <w:tr w:rsidR="00963940" w:rsidRPr="001D644E" w:rsidTr="00DE20AB">
        <w:tc>
          <w:tcPr>
            <w:tcW w:w="205" w:type="pct"/>
          </w:tcPr>
          <w:p w:rsidR="00963940" w:rsidRPr="001D644E" w:rsidRDefault="00963940" w:rsidP="00DE20AB">
            <w:pPr>
              <w:jc w:val="both"/>
            </w:pPr>
            <w:r>
              <w:t>3</w:t>
            </w:r>
          </w:p>
        </w:tc>
        <w:tc>
          <w:tcPr>
            <w:tcW w:w="1036" w:type="pct"/>
          </w:tcPr>
          <w:p w:rsidR="00963940" w:rsidRDefault="00963940" w:rsidP="00DE20AB">
            <w:pPr>
              <w:jc w:val="center"/>
            </w:pPr>
            <w:r>
              <w:t xml:space="preserve">Математика </w:t>
            </w:r>
          </w:p>
          <w:p w:rsidR="00963940" w:rsidRPr="001D644E" w:rsidRDefault="00963940" w:rsidP="00DE20AB">
            <w:pPr>
              <w:jc w:val="center"/>
            </w:pPr>
            <w:r>
              <w:t>3 класс, М.И.Моро, Просвещение, 2006, 2008г.</w:t>
            </w:r>
          </w:p>
        </w:tc>
        <w:tc>
          <w:tcPr>
            <w:tcW w:w="1232" w:type="pct"/>
          </w:tcPr>
          <w:p w:rsidR="00963940" w:rsidRDefault="00963940" w:rsidP="00DE20AB">
            <w:r>
              <w:t xml:space="preserve">1.   </w:t>
            </w:r>
            <w:proofErr w:type="spellStart"/>
            <w:r>
              <w:t>О.В.Узорова</w:t>
            </w:r>
            <w:proofErr w:type="spellEnd"/>
            <w:r>
              <w:t>, Е.А.Нефёдова Календарно-тематическое планирование для начальной школы. М.: «</w:t>
            </w:r>
            <w:proofErr w:type="spellStart"/>
            <w:r>
              <w:t>Астрель</w:t>
            </w:r>
            <w:proofErr w:type="spellEnd"/>
            <w:r>
              <w:t>», 2003г.</w:t>
            </w:r>
          </w:p>
          <w:p w:rsidR="00963940" w:rsidRDefault="00963940" w:rsidP="00DE20AB">
            <w:r>
              <w:t xml:space="preserve">2.    </w:t>
            </w:r>
            <w:proofErr w:type="spellStart"/>
            <w:r>
              <w:t>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. Методическое пособие к учебнику математика 3 </w:t>
            </w:r>
            <w:proofErr w:type="spellStart"/>
            <w:r>
              <w:t>кл</w:t>
            </w:r>
            <w:proofErr w:type="spellEnd"/>
            <w:r>
              <w:t xml:space="preserve">. - пособие для учителя. М.: Просвещение, 2003 </w:t>
            </w:r>
          </w:p>
          <w:p w:rsidR="00963940" w:rsidRPr="001D644E" w:rsidRDefault="00963940" w:rsidP="00DE20AB">
            <w:r>
              <w:t xml:space="preserve">3.   О.А.Мокрушина поурочные разработки по математике 3 </w:t>
            </w:r>
            <w:proofErr w:type="spellStart"/>
            <w:r>
              <w:t>кл</w:t>
            </w:r>
            <w:proofErr w:type="spellEnd"/>
            <w:r>
              <w:t>. М.: «ВАКО» 2006г.</w:t>
            </w:r>
          </w:p>
        </w:tc>
        <w:tc>
          <w:tcPr>
            <w:tcW w:w="1138" w:type="pct"/>
          </w:tcPr>
          <w:p w:rsidR="00963940" w:rsidRDefault="00963940" w:rsidP="00DE20AB">
            <w:r>
              <w:t xml:space="preserve">1.Электронные </w:t>
            </w:r>
            <w:proofErr w:type="spellStart"/>
            <w:r>
              <w:t>демонстрацион</w:t>
            </w:r>
            <w:proofErr w:type="spellEnd"/>
            <w:r>
              <w:t>-</w:t>
            </w:r>
          </w:p>
          <w:p w:rsidR="00963940" w:rsidRDefault="00963940" w:rsidP="00DE20AB">
            <w:proofErr w:type="spellStart"/>
            <w:r>
              <w:t>ные</w:t>
            </w:r>
            <w:proofErr w:type="spellEnd"/>
            <w:r>
              <w:t xml:space="preserve"> таблицы по математике. </w:t>
            </w:r>
          </w:p>
          <w:p w:rsidR="00963940" w:rsidRDefault="00963940" w:rsidP="00DE20AB">
            <w:r>
              <w:t xml:space="preserve">2.Электронный дидактический и раздаточный материал по математике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63940" w:rsidRDefault="00963940" w:rsidP="00DE20AB">
            <w:r>
              <w:t>3. Тренажёр по математике для начальной школы.</w:t>
            </w:r>
          </w:p>
          <w:p w:rsidR="00963940" w:rsidRPr="001D644E" w:rsidRDefault="00963940" w:rsidP="00DE20AB">
            <w:r>
              <w:t>4. Презентации</w:t>
            </w:r>
          </w:p>
        </w:tc>
        <w:tc>
          <w:tcPr>
            <w:tcW w:w="726" w:type="pct"/>
          </w:tcPr>
          <w:p w:rsidR="00963940" w:rsidRDefault="00963940" w:rsidP="00DE20AB">
            <w:r>
              <w:t>Контрольные работы;</w:t>
            </w:r>
          </w:p>
          <w:p w:rsidR="00963940" w:rsidRDefault="00963940" w:rsidP="00DE20AB">
            <w:r>
              <w:t>Электронные тесты;</w:t>
            </w:r>
          </w:p>
          <w:p w:rsidR="00963940" w:rsidRDefault="00963940" w:rsidP="00DE20AB">
            <w:proofErr w:type="gramStart"/>
            <w:r>
              <w:t>Тренажёры (</w:t>
            </w:r>
            <w:proofErr w:type="spellStart"/>
            <w:r>
              <w:t>эл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Тренажёр по математике для начальной школы)</w:t>
            </w:r>
            <w:proofErr w:type="gramEnd"/>
          </w:p>
          <w:p w:rsidR="00963940" w:rsidRPr="001D644E" w:rsidRDefault="00963940" w:rsidP="00DE20AB"/>
        </w:tc>
        <w:tc>
          <w:tcPr>
            <w:tcW w:w="663" w:type="pct"/>
          </w:tcPr>
          <w:p w:rsidR="00963940" w:rsidRPr="00946053" w:rsidRDefault="00963940" w:rsidP="00DE20AB">
            <w:pPr>
              <w:jc w:val="both"/>
              <w:rPr>
                <w:sz w:val="16"/>
              </w:rPr>
            </w:pPr>
            <w:r>
              <w:t xml:space="preserve">1. </w:t>
            </w:r>
            <w:r w:rsidRPr="00946053">
              <w:rPr>
                <w:sz w:val="16"/>
              </w:rPr>
              <w:t xml:space="preserve">МЕТОДИЧЕСКИЕ РЕКОМЕНДАЦИИ </w:t>
            </w:r>
          </w:p>
          <w:p w:rsidR="00963940" w:rsidRPr="00946053" w:rsidRDefault="00963940" w:rsidP="00DE20AB">
            <w:pPr>
              <w:jc w:val="both"/>
              <w:rPr>
                <w:sz w:val="16"/>
              </w:rPr>
            </w:pPr>
            <w:r w:rsidRPr="00946053">
              <w:rPr>
                <w:sz w:val="16"/>
              </w:rPr>
              <w:t>ПО ТЕХНОЛОГИИ СОЗДАНИЯ ЭЛЕКТРОННЫХ РЕСУРСОВ К УРОКАМ</w:t>
            </w:r>
          </w:p>
          <w:p w:rsidR="00963940" w:rsidRDefault="00963940" w:rsidP="00DE20AB">
            <w:pPr>
              <w:jc w:val="both"/>
            </w:pPr>
            <w:hyperlink r:id="rId4" w:history="1">
              <w:r w:rsidRPr="00946053">
                <w:rPr>
                  <w:rStyle w:val="a8"/>
                </w:rPr>
                <w:t>http://svetly5school.narod.ru/metod1.html</w:t>
              </w:r>
            </w:hyperlink>
          </w:p>
          <w:p w:rsidR="00963940" w:rsidRDefault="00963940" w:rsidP="00DE20AB">
            <w:pPr>
              <w:jc w:val="both"/>
            </w:pPr>
            <w:r>
              <w:t xml:space="preserve">2.В помощь современному учителю </w:t>
            </w:r>
            <w:hyperlink r:id="rId5" w:history="1">
              <w:r w:rsidRPr="00946053">
                <w:rPr>
                  <w:rStyle w:val="a8"/>
                </w:rPr>
                <w:t>http://k-yroky.ru/load/67</w:t>
              </w:r>
            </w:hyperlink>
          </w:p>
          <w:p w:rsidR="00963940" w:rsidRDefault="00963940" w:rsidP="00DE20AB">
            <w:pPr>
              <w:jc w:val="both"/>
            </w:pPr>
            <w:r>
              <w:t xml:space="preserve">3. Единая коллекция цифровых образовательных ресурсов </w:t>
            </w:r>
            <w:r w:rsidRPr="007F07C6">
              <w:t>http://school-collection.edu.ru/</w:t>
            </w:r>
            <w:r>
              <w:t xml:space="preserve">  </w:t>
            </w:r>
          </w:p>
          <w:p w:rsidR="00963940" w:rsidRPr="001D644E" w:rsidRDefault="00963940" w:rsidP="00DE20AB">
            <w:pPr>
              <w:jc w:val="both"/>
            </w:pPr>
          </w:p>
        </w:tc>
      </w:tr>
    </w:tbl>
    <w:p w:rsidR="00963940" w:rsidRDefault="00963940" w:rsidP="00963940">
      <w:pPr>
        <w:ind w:firstLine="709"/>
        <w:jc w:val="both"/>
        <w:rPr>
          <w:sz w:val="28"/>
          <w:szCs w:val="28"/>
        </w:rPr>
      </w:pPr>
    </w:p>
    <w:p w:rsidR="00963940" w:rsidRDefault="00963940" w:rsidP="00963940"/>
    <w:p w:rsidR="006F17EA" w:rsidRDefault="006F17EA" w:rsidP="006F17EA"/>
    <w:p w:rsidR="00963940" w:rsidRDefault="006F17EA" w:rsidP="006F1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963940" w:rsidRDefault="00963940" w:rsidP="006F1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940" w:rsidRDefault="00963940" w:rsidP="006F1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940" w:rsidRDefault="00963940" w:rsidP="006F1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940" w:rsidRDefault="00963940" w:rsidP="006F1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7EA" w:rsidRPr="00E95894" w:rsidRDefault="006F17EA" w:rsidP="006F17E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</w:t>
      </w:r>
      <w:r w:rsidRPr="00E95894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часов:</w:t>
      </w:r>
    </w:p>
    <w:p w:rsidR="006F17EA" w:rsidRPr="005425B4" w:rsidRDefault="006F17EA" w:rsidP="006F17EA">
      <w:pPr>
        <w:pStyle w:val="a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Всего 136 час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.;     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в  неделю: 4 </w:t>
      </w:r>
      <w:r w:rsidRPr="005425B4">
        <w:rPr>
          <w:rFonts w:ascii="Times New Roman" w:hAnsi="Times New Roman" w:cs="Times New Roman"/>
          <w:b/>
          <w:color w:val="000000"/>
        </w:rPr>
        <w:t>час.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760"/>
        <w:gridCol w:w="1620"/>
        <w:gridCol w:w="1440"/>
        <w:gridCol w:w="1611"/>
        <w:gridCol w:w="9"/>
      </w:tblGrid>
      <w:tr w:rsidR="006F17EA" w:rsidTr="005D6F96">
        <w:tc>
          <w:tcPr>
            <w:tcW w:w="540" w:type="dxa"/>
          </w:tcPr>
          <w:p w:rsidR="006F17EA" w:rsidRDefault="006F17EA" w:rsidP="005D6F96">
            <w:r>
              <w:t>№</w:t>
            </w:r>
          </w:p>
        </w:tc>
        <w:tc>
          <w:tcPr>
            <w:tcW w:w="5760" w:type="dxa"/>
          </w:tcPr>
          <w:p w:rsidR="006F17EA" w:rsidRDefault="006F17EA" w:rsidP="005D6F96">
            <w:pPr>
              <w:jc w:val="center"/>
            </w:pPr>
            <w:r>
              <w:t>Тема урока</w:t>
            </w:r>
          </w:p>
        </w:tc>
        <w:tc>
          <w:tcPr>
            <w:tcW w:w="1620" w:type="dxa"/>
          </w:tcPr>
          <w:p w:rsidR="006F17EA" w:rsidRDefault="006F17EA" w:rsidP="005D6F96">
            <w:pPr>
              <w:jc w:val="center"/>
            </w:pPr>
            <w:r>
              <w:t>Дата     проведения</w:t>
            </w:r>
          </w:p>
        </w:tc>
        <w:tc>
          <w:tcPr>
            <w:tcW w:w="1440" w:type="dxa"/>
          </w:tcPr>
          <w:p w:rsidR="006F17EA" w:rsidRDefault="006F17EA" w:rsidP="005D6F96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</w:tcPr>
          <w:p w:rsidR="006F17EA" w:rsidRDefault="006F17EA" w:rsidP="005D6F96">
            <w:r>
              <w:t>Примечания</w:t>
            </w:r>
          </w:p>
        </w:tc>
      </w:tr>
      <w:tr w:rsidR="006F17EA" w:rsidTr="005D6F96">
        <w:trPr>
          <w:trHeight w:val="480"/>
        </w:trPr>
        <w:tc>
          <w:tcPr>
            <w:tcW w:w="540" w:type="dxa"/>
          </w:tcPr>
          <w:p w:rsidR="006F17EA" w:rsidRPr="006004DE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Сложение и вычитание.</w:t>
            </w:r>
          </w:p>
        </w:tc>
        <w:tc>
          <w:tcPr>
            <w:tcW w:w="1620" w:type="dxa"/>
          </w:tcPr>
          <w:p w:rsidR="006F17EA" w:rsidRDefault="002F2E79" w:rsidP="005D6F96">
            <w:r>
              <w:t>03.09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Сложение и вычитание двузначных чисел с переходом через десяток.</w:t>
            </w:r>
          </w:p>
        </w:tc>
        <w:tc>
          <w:tcPr>
            <w:tcW w:w="1620" w:type="dxa"/>
          </w:tcPr>
          <w:p w:rsidR="006F17EA" w:rsidRDefault="002F2E79" w:rsidP="005D6F96">
            <w:r>
              <w:t>04.09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Выражение с переменной.</w:t>
            </w:r>
          </w:p>
        </w:tc>
        <w:tc>
          <w:tcPr>
            <w:tcW w:w="1620" w:type="dxa"/>
          </w:tcPr>
          <w:p w:rsidR="006F17EA" w:rsidRDefault="002F2E79" w:rsidP="005D6F96">
            <w:r>
              <w:t>05.09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уравнений.</w:t>
            </w:r>
          </w:p>
        </w:tc>
        <w:tc>
          <w:tcPr>
            <w:tcW w:w="1620" w:type="dxa"/>
          </w:tcPr>
          <w:p w:rsidR="006F17EA" w:rsidRDefault="002F2E79" w:rsidP="005D6F96">
            <w:r>
              <w:t>09.09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уравнений.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10.09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Обозначение геометрических фигур буквами.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12.09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 пройденного материала.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 пройденного материала.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17.09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3D1AF5" w:rsidRDefault="006F17EA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1AF5">
              <w:rPr>
                <w:b/>
              </w:rPr>
              <w:t>Входная контрольная работа №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18.09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79" w:rsidRDefault="002F2E79" w:rsidP="005D6F96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</w:p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Умножение. Задачи на умножение.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19.09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Связь между компонентами и результатом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23.09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Чётные и нечётные числа.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24.09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Таблица умножения и деления на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25.09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 с величинами: цена, количество, стоимость.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26.09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30.09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Порядок выполнения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01.10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Порядок выполнения действий. 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2F2E79" w:rsidP="005D6F96">
            <w:r>
              <w:t>02.10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jc w:val="center"/>
            </w:pPr>
            <w:r>
              <w:t>Дата    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r>
              <w:t>Примечания</w:t>
            </w:r>
          </w:p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Порядок выполнения действий. 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C72A3" w:rsidP="005D6F96">
            <w:r>
              <w:t>03.10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C72A3" w:rsidP="005D6F96">
            <w:r>
              <w:t>07.10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C72A3" w:rsidP="005D6F96">
            <w:r>
              <w:t>08.10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3D1AF5" w:rsidRDefault="006F17EA" w:rsidP="005D6F96">
            <w:pPr>
              <w:rPr>
                <w:b/>
              </w:rPr>
            </w:pPr>
            <w:r w:rsidRPr="003D1AF5">
              <w:rPr>
                <w:b/>
              </w:rPr>
              <w:t>Контрольная работа № 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583AE8" w:rsidP="005D6F96">
            <w:r>
              <w:t>09.10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Работа над ошибками. </w:t>
            </w:r>
            <w:r w:rsidR="006F17EA">
              <w:t>Умножение четырёх, на 4 и соответствующие случаи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Закрепление </w:t>
            </w:r>
            <w:proofErr w:type="gramStart"/>
            <w:r>
              <w:t>пройденн</w:t>
            </w:r>
            <w:r w:rsidR="006F17EA">
              <w:t>ого</w:t>
            </w:r>
            <w:proofErr w:type="gramEnd"/>
            <w:r w:rsidR="006F17EA">
              <w:t>. Таблица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14.10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480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увеличение числа в несколько раз.</w:t>
            </w:r>
          </w:p>
        </w:tc>
        <w:tc>
          <w:tcPr>
            <w:tcW w:w="1620" w:type="dxa"/>
          </w:tcPr>
          <w:p w:rsidR="006F17EA" w:rsidRDefault="0099602C" w:rsidP="005D6F96">
            <w:r>
              <w:t>15.10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увеличение числа в несколько раз.</w:t>
            </w:r>
          </w:p>
        </w:tc>
        <w:tc>
          <w:tcPr>
            <w:tcW w:w="1620" w:type="dxa"/>
          </w:tcPr>
          <w:p w:rsidR="006F17EA" w:rsidRDefault="0099602C" w:rsidP="005D6F96">
            <w:r>
              <w:t>16.10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уменьшение числа в несколько раз.</w:t>
            </w:r>
          </w:p>
        </w:tc>
        <w:tc>
          <w:tcPr>
            <w:tcW w:w="1620" w:type="dxa"/>
          </w:tcPr>
          <w:p w:rsidR="006F17EA" w:rsidRDefault="0099602C" w:rsidP="005D6F96">
            <w:r>
              <w:t>17.10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60" w:type="dxa"/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уменьшение числа в несколько раз.</w:t>
            </w:r>
          </w:p>
        </w:tc>
        <w:tc>
          <w:tcPr>
            <w:tcW w:w="1620" w:type="dxa"/>
          </w:tcPr>
          <w:p w:rsidR="006F17EA" w:rsidRDefault="0099602C" w:rsidP="005D6F96">
            <w:r>
              <w:t>21.10</w:t>
            </w:r>
          </w:p>
        </w:tc>
        <w:tc>
          <w:tcPr>
            <w:tcW w:w="1440" w:type="dxa"/>
          </w:tcPr>
          <w:p w:rsidR="006F17EA" w:rsidRDefault="006F17EA" w:rsidP="005D6F96"/>
        </w:tc>
        <w:tc>
          <w:tcPr>
            <w:tcW w:w="1620" w:type="dxa"/>
            <w:gridSpan w:val="2"/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Умножение пяти, на 5 и соответствующие случаи деления.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кратное сравнение.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кратное сравнение.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1AF5">
              <w:rPr>
                <w:b/>
              </w:rPr>
              <w:t xml:space="preserve">Контрольная работа № </w:t>
            </w:r>
            <w:r w:rsidR="0099602C">
              <w:rPr>
                <w:b/>
              </w:rPr>
              <w:t>3 за 1 четверть.</w:t>
            </w:r>
          </w:p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Решение задач.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28.10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Работа над ошибками. </w:t>
            </w:r>
            <w:r w:rsidR="006F17EA">
              <w:t>Умножение шести, на 6 и соответствующие случаи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29.10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30.10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31.10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11.11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семи, на 7 и соответствующие случаи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12.11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13.11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1B6983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</w:t>
            </w:r>
            <w:r w:rsidR="0099602C">
              <w:t xml:space="preserve"> Площадь.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26.11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3D1AF5" w:rsidRDefault="0099602C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Квадратный сантиметр.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27.11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Площадь прямоугольника.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29.11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6F17EA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Pr="0058252C" w:rsidRDefault="006F17EA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восьми, на 8 и соответствующие случаи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99602C" w:rsidP="005D6F96">
            <w:r>
              <w:t>03.12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EA" w:rsidRDefault="006F17EA" w:rsidP="005D6F96"/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Pr="0058252C" w:rsidRDefault="0099602C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04.12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Pr="001B6983" w:rsidRDefault="0099602C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06.12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Pr="0058252C" w:rsidRDefault="0099602C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девяти, на 9 и соответствующие случаи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09.12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Pr="0058252C" w:rsidRDefault="0099602C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Квадратный дециметр.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10.12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jc w:val="center"/>
            </w:pPr>
            <w:r>
              <w:t>Дата    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Примечания</w:t>
            </w:r>
          </w:p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Pr="0058252C" w:rsidRDefault="0099602C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pPr>
              <w:widowControl w:val="0"/>
              <w:autoSpaceDE w:val="0"/>
              <w:autoSpaceDN w:val="0"/>
              <w:adjustRightInd w:val="0"/>
            </w:pPr>
            <w:r>
              <w:t>Таблица умножения. 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>
            <w:r>
              <w:t>11.12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</w:tr>
      <w:tr w:rsidR="0099602C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Pr="0058252C" w:rsidRDefault="0099602C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Квадратный метр.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430075" w:rsidP="005D6F96">
            <w:r>
              <w:t>13.12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C" w:rsidRDefault="0099602C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16.12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17.12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Умножение на 1 и на 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18.12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Случаи деления вида 6:6, 6:1.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20.12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480"/>
        </w:trPr>
        <w:tc>
          <w:tcPr>
            <w:tcW w:w="540" w:type="dxa"/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60" w:type="dxa"/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Деление нуля на число.                     </w:t>
            </w:r>
          </w:p>
        </w:tc>
        <w:tc>
          <w:tcPr>
            <w:tcW w:w="1620" w:type="dxa"/>
          </w:tcPr>
          <w:p w:rsidR="00430075" w:rsidRDefault="00430075" w:rsidP="005D6F96">
            <w:r>
              <w:t>23.12</w:t>
            </w:r>
          </w:p>
        </w:tc>
        <w:tc>
          <w:tcPr>
            <w:tcW w:w="1440" w:type="dxa"/>
          </w:tcPr>
          <w:p w:rsidR="00430075" w:rsidRDefault="00430075" w:rsidP="005D6F96"/>
        </w:tc>
        <w:tc>
          <w:tcPr>
            <w:tcW w:w="1620" w:type="dxa"/>
            <w:gridSpan w:val="2"/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5760" w:type="dxa"/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</w:tcPr>
          <w:p w:rsidR="00430075" w:rsidRDefault="00430075" w:rsidP="005D6F96">
            <w:r>
              <w:t>24.12</w:t>
            </w:r>
          </w:p>
        </w:tc>
        <w:tc>
          <w:tcPr>
            <w:tcW w:w="1440" w:type="dxa"/>
          </w:tcPr>
          <w:p w:rsidR="00430075" w:rsidRDefault="00430075" w:rsidP="005D6F96"/>
        </w:tc>
        <w:tc>
          <w:tcPr>
            <w:tcW w:w="1620" w:type="dxa"/>
            <w:gridSpan w:val="2"/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60" w:type="dxa"/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 w:rsidRPr="003D1AF5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4</w:t>
            </w:r>
            <w:r w:rsidRPr="003D1AF5">
              <w:rPr>
                <w:b/>
              </w:rPr>
              <w:t xml:space="preserve"> </w:t>
            </w:r>
            <w:r>
              <w:rPr>
                <w:b/>
              </w:rPr>
              <w:t>за 2 четверть.</w:t>
            </w:r>
          </w:p>
        </w:tc>
        <w:tc>
          <w:tcPr>
            <w:tcW w:w="1620" w:type="dxa"/>
          </w:tcPr>
          <w:p w:rsidR="00430075" w:rsidRDefault="00430075" w:rsidP="005D6F96">
            <w:r>
              <w:t>25.12</w:t>
            </w:r>
          </w:p>
        </w:tc>
        <w:tc>
          <w:tcPr>
            <w:tcW w:w="1440" w:type="dxa"/>
          </w:tcPr>
          <w:p w:rsidR="00430075" w:rsidRDefault="00430075" w:rsidP="005D6F96"/>
        </w:tc>
        <w:tc>
          <w:tcPr>
            <w:tcW w:w="1620" w:type="dxa"/>
            <w:gridSpan w:val="2"/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760" w:type="dxa"/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1620" w:type="dxa"/>
          </w:tcPr>
          <w:p w:rsidR="00430075" w:rsidRDefault="00430075" w:rsidP="005D6F96">
            <w:r>
              <w:t>27.12</w:t>
            </w:r>
          </w:p>
        </w:tc>
        <w:tc>
          <w:tcPr>
            <w:tcW w:w="1440" w:type="dxa"/>
          </w:tcPr>
          <w:p w:rsidR="00430075" w:rsidRDefault="00430075" w:rsidP="005D6F96"/>
        </w:tc>
        <w:tc>
          <w:tcPr>
            <w:tcW w:w="1620" w:type="dxa"/>
            <w:gridSpan w:val="2"/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1B6983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Доли.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AE6318" w:rsidP="005D6F96">
            <w:r>
              <w:t>13.01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Круг. Окружность.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AE6318" w:rsidP="005D6F96">
            <w:r>
              <w:t>14.01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Диаметр окружности (круга).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520CA0" w:rsidP="005D6F96">
            <w:r>
              <w:t>15.01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A3008C" w:rsidP="005D6F96">
            <w:r>
              <w:t>17.01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Единицы времени. Год, месяц.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A3008C" w:rsidP="005D6F96">
            <w:r>
              <w:t>20.01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1B6983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Единицы времени. Сутки.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A3008C" w:rsidP="005D6F96">
            <w:r>
              <w:t>21.01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5D6F96" w:rsidP="005D6F96">
            <w:r>
              <w:t>22.01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 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5D6F96" w:rsidP="005D6F96">
            <w:r>
              <w:t>24.01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 w:rsidRPr="003D1AF5">
              <w:rPr>
                <w:b/>
              </w:rPr>
              <w:t>Контрольная</w:t>
            </w:r>
            <w:r>
              <w:rPr>
                <w:b/>
              </w:rPr>
              <w:t xml:space="preserve"> работа № 5</w:t>
            </w:r>
            <w:r w:rsidRPr="003D1AF5"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5D6F96" w:rsidP="005D6F96">
            <w:r>
              <w:t>27.01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Работа над ошибками.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5D6F96" w:rsidP="005D6F96">
            <w:r>
              <w:t>28.01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1B6983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5D6F96" w:rsidP="005D6F96">
            <w:r>
              <w:t>29.01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29.01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и деление круглых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31.01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Случаи деления вида 80:20.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03.02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суммы на число.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04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1B6983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суммы на число.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05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07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Умножение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10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Контрольная работа № 6</w:t>
            </w:r>
            <w:r w:rsidRPr="003D1AF5">
              <w:rPr>
                <w:b/>
              </w:rPr>
              <w:t>.</w:t>
            </w:r>
          </w:p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11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r>
              <w:t>Дата    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Примечания</w:t>
            </w:r>
          </w:p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 пройденного материала.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12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суммы на число.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14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суммы на число.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17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58252C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Деление двузначного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18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A3149E" w:rsidRDefault="00430075" w:rsidP="005D6F96">
            <w:pPr>
              <w:rPr>
                <w:sz w:val="20"/>
                <w:szCs w:val="20"/>
              </w:rPr>
            </w:pPr>
            <w:r w:rsidRPr="00A3149E">
              <w:rPr>
                <w:sz w:val="20"/>
                <w:szCs w:val="20"/>
              </w:rPr>
              <w:t>80</w:t>
            </w:r>
          </w:p>
          <w:p w:rsidR="00430075" w:rsidRDefault="00430075" w:rsidP="005D6F96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Делимое. Делитель.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19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Проверка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21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вида 87:29.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24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Проверка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25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26</w:t>
            </w:r>
            <w:r w:rsidR="005D6F96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Решение уравнений.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28</w:t>
            </w:r>
            <w:r w:rsidR="005D6F96">
              <w:t>.0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03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03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1AF5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04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05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07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10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Деление с остатком методом подбора.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11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Задачи на деление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12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Случаи деления, когда делитель больше делимого.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14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Проверка деления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17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D8638F" w:rsidP="005D6F96">
            <w:pPr>
              <w:widowControl w:val="0"/>
              <w:autoSpaceDE w:val="0"/>
              <w:autoSpaceDN w:val="0"/>
              <w:adjustRightInd w:val="0"/>
            </w:pPr>
            <w:r w:rsidRPr="003D1AF5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18</w:t>
            </w:r>
            <w:r w:rsidR="005D6F96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19</w:t>
            </w:r>
            <w:r w:rsidR="00D8638F">
              <w:t>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D8638F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19.03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Устная нумерация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20.03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Устная нумерация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Устная нумерация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31.03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Письменная нумерация чисел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01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Увеличение, уменьшение чисел в 10, 100 раз.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02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Письменная нумерация чисел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04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r>
              <w:t>Дата    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Примечания</w:t>
            </w:r>
          </w:p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Письменная нумерация чисел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07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Письменная нумерация чисел в пределах 1000. Сравнение трёхзначных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08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Письменная нумерация чисел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09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Римские цифры.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11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Единицы массы. Грамм.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14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15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15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1AF5">
              <w:rPr>
                <w:b/>
              </w:rPr>
              <w:t>Контрольная работа за 3 четверть.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16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Приёмы устных вычислений.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18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устных вычислений.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21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устного сложения и вычитания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22</w:t>
            </w:r>
            <w:r w:rsidR="005D6F96">
              <w:t>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Приёмы устных вычислений в пределах 1000.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23</w:t>
            </w:r>
            <w:r w:rsidR="00D8638F">
              <w:t>.0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Приёмы устных вычислений.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25.04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сложения трёхзначных чисел.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28.04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письменного вычитания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29.04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Виды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30.04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Повторение.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02.05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 Решение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EE15E0" w:rsidP="005D6F96">
            <w:r>
              <w:t>05.05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06</w:t>
            </w:r>
            <w:r w:rsidR="001E2DC4">
              <w:t>.0</w:t>
            </w:r>
            <w:r w:rsidR="00D8638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1AF5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07</w:t>
            </w:r>
            <w:r w:rsidR="001E2DC4">
              <w:t>.0</w:t>
            </w:r>
            <w:r w:rsidR="00D8638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Умножение и деление.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12</w:t>
            </w:r>
            <w:r w:rsidR="001E2DC4">
              <w:t>.0</w:t>
            </w:r>
            <w:r w:rsidR="00D8638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Приёмы устных вычислений.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13</w:t>
            </w:r>
            <w:r w:rsidR="001E2DC4">
              <w:t>.0</w:t>
            </w:r>
            <w:r w:rsidR="00D8638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Приёмы устных вычислений в пределах 1000.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14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 xml:space="preserve">Приёмы устных вычислений в пределах 1000.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16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письменного умножения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19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письменного деления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20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Приёмы письменного деления в пределах 1000.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21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Проверка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23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26</w:t>
            </w:r>
            <w:r w:rsidR="001E2DC4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r>
              <w:t>Дата    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jc w:val="center"/>
            </w:pPr>
            <w:proofErr w:type="spellStart"/>
            <w:r>
              <w:t>Коррект</w:t>
            </w:r>
            <w:proofErr w:type="spellEnd"/>
            <w: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r>
              <w:t>Примечания</w:t>
            </w:r>
          </w:p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Pr="003D1AF5" w:rsidRDefault="00430075" w:rsidP="005D6F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D1AF5">
              <w:rPr>
                <w:b/>
              </w:rPr>
              <w:t>Итоговая</w:t>
            </w:r>
            <w:r>
              <w:rPr>
                <w:b/>
              </w:rPr>
              <w:t xml:space="preserve"> контрольная работа № 12</w:t>
            </w:r>
            <w:r w:rsidRPr="003D1AF5"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27.05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Итоговое повторение.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28.05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  <w:tr w:rsidR="00430075" w:rsidTr="005D6F96">
        <w:trPr>
          <w:gridAfter w:val="1"/>
          <w:wAfter w:w="9" w:type="dxa"/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>
            <w:pPr>
              <w:widowControl w:val="0"/>
              <w:autoSpaceDE w:val="0"/>
              <w:autoSpaceDN w:val="0"/>
              <w:adjustRightInd w:val="0"/>
            </w:pPr>
            <w:r>
              <w:t>Итоговое повторение.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7535E3" w:rsidP="005D6F96">
            <w:r>
              <w:t>30.05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75" w:rsidRDefault="00430075" w:rsidP="005D6F96"/>
        </w:tc>
      </w:tr>
    </w:tbl>
    <w:p w:rsidR="006F17EA" w:rsidRDefault="006F17EA" w:rsidP="006F17EA"/>
    <w:p w:rsidR="006F17EA" w:rsidRDefault="006F17EA" w:rsidP="006F17EA"/>
    <w:p w:rsidR="00906595" w:rsidRDefault="00906595"/>
    <w:sectPr w:rsidR="00906595" w:rsidSect="005D6F96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EA"/>
    <w:rsid w:val="00010208"/>
    <w:rsid w:val="000F2D93"/>
    <w:rsid w:val="00140313"/>
    <w:rsid w:val="001E2DC4"/>
    <w:rsid w:val="00212090"/>
    <w:rsid w:val="00233D25"/>
    <w:rsid w:val="002D7276"/>
    <w:rsid w:val="002F1EF4"/>
    <w:rsid w:val="002F2E79"/>
    <w:rsid w:val="0032398A"/>
    <w:rsid w:val="00430075"/>
    <w:rsid w:val="00520CA0"/>
    <w:rsid w:val="005515FD"/>
    <w:rsid w:val="00583AE8"/>
    <w:rsid w:val="005D6F96"/>
    <w:rsid w:val="006B17F6"/>
    <w:rsid w:val="006B1F98"/>
    <w:rsid w:val="006F17EA"/>
    <w:rsid w:val="007535E3"/>
    <w:rsid w:val="00853B86"/>
    <w:rsid w:val="0089285D"/>
    <w:rsid w:val="008A1FD1"/>
    <w:rsid w:val="00906595"/>
    <w:rsid w:val="00963940"/>
    <w:rsid w:val="0099602C"/>
    <w:rsid w:val="009C72A3"/>
    <w:rsid w:val="00A3008C"/>
    <w:rsid w:val="00AE6318"/>
    <w:rsid w:val="00B731E8"/>
    <w:rsid w:val="00D8638F"/>
    <w:rsid w:val="00E46D78"/>
    <w:rsid w:val="00E71AB8"/>
    <w:rsid w:val="00ED5C38"/>
    <w:rsid w:val="00EE15E0"/>
    <w:rsid w:val="00F3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outline/>
        <w:color w:val="5A5A5A" w:themeColor="text1" w:themeTint="A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EA"/>
    <w:pPr>
      <w:spacing w:after="0" w:line="240" w:lineRule="auto"/>
    </w:pPr>
    <w:rPr>
      <w:rFonts w:ascii="Times New Roman" w:eastAsia="Times New Roman" w:hAnsi="Times New Roman" w:cs="Times New Roman"/>
      <w:outline w:val="0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17EA"/>
    <w:pPr>
      <w:keepNext/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7EA"/>
    <w:rPr>
      <w:rFonts w:ascii="Times New Roman CYR" w:eastAsia="Times New Roman" w:hAnsi="Times New Roman CYR" w:cs="Times New Roman CYR"/>
      <w:b/>
      <w:bCs/>
      <w:outline w:val="0"/>
      <w:color w:val="auto"/>
      <w:sz w:val="28"/>
      <w:szCs w:val="28"/>
      <w:lang w:eastAsia="ru-RU"/>
    </w:rPr>
  </w:style>
  <w:style w:type="paragraph" w:styleId="a3">
    <w:name w:val="Normal (Web)"/>
    <w:basedOn w:val="a"/>
    <w:rsid w:val="006F17EA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Body Text Indent"/>
    <w:basedOn w:val="a"/>
    <w:link w:val="a5"/>
    <w:rsid w:val="00963940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63940"/>
    <w:rPr>
      <w:rFonts w:ascii="Times New Roman" w:eastAsia="Times New Roman" w:hAnsi="Times New Roman" w:cs="Times New Roman"/>
      <w:outline w:val="0"/>
      <w:color w:val="auto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639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3940"/>
    <w:rPr>
      <w:rFonts w:ascii="Times New Roman" w:eastAsia="Times New Roman" w:hAnsi="Times New Roman" w:cs="Times New Roman"/>
      <w:outline w:val="0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63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-yroky.ru/load/67" TargetMode="External"/><Relationship Id="rId4" Type="http://schemas.openxmlformats.org/officeDocument/2006/relationships/hyperlink" Target="http://svetly5school.narod.ru/meto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биология</cp:lastModifiedBy>
  <cp:revision>14</cp:revision>
  <dcterms:created xsi:type="dcterms:W3CDTF">2010-09-06T01:27:00Z</dcterms:created>
  <dcterms:modified xsi:type="dcterms:W3CDTF">2014-01-30T13:04:00Z</dcterms:modified>
</cp:coreProperties>
</file>